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B2" w:rsidRPr="00BA7651" w:rsidRDefault="000E1CB2" w:rsidP="000E1CB2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Отчет</w:t>
      </w:r>
    </w:p>
    <w:p w:rsidR="000E1CB2" w:rsidRDefault="000E1CB2" w:rsidP="000E1CB2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BA7651">
        <w:rPr>
          <w:rFonts w:ascii="Arial" w:hAnsi="Arial" w:cs="Arial"/>
          <w:b/>
          <w:bCs/>
          <w:sz w:val="20"/>
          <w:szCs w:val="20"/>
        </w:rPr>
        <w:t>об итогах голосования на годовом общем собрании акционеров АО «</w:t>
      </w:r>
      <w:proofErr w:type="spellStart"/>
      <w:r>
        <w:rPr>
          <w:rFonts w:ascii="Arial" w:hAnsi="Arial" w:cs="Arial"/>
          <w:b/>
          <w:bCs/>
          <w:sz w:val="20"/>
          <w:szCs w:val="20"/>
        </w:rPr>
        <w:fldChar w:fldCharType="begin"/>
      </w:r>
      <w:r>
        <w:rPr>
          <w:rFonts w:ascii="Arial" w:hAnsi="Arial" w:cs="Arial"/>
          <w:b/>
          <w:bCs/>
          <w:sz w:val="20"/>
          <w:szCs w:val="20"/>
        </w:rPr>
        <w:instrText xml:space="preserve"> MERGEFIELD Организация </w:instrText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C75077">
        <w:rPr>
          <w:rFonts w:ascii="Arial" w:hAnsi="Arial" w:cs="Arial"/>
          <w:b/>
          <w:bCs/>
          <w:noProof/>
          <w:sz w:val="20"/>
          <w:szCs w:val="20"/>
        </w:rPr>
        <w:t>Вельт-мастер</w:t>
      </w:r>
      <w:proofErr w:type="spellEnd"/>
      <w:r>
        <w:rPr>
          <w:rFonts w:ascii="Arial" w:hAnsi="Arial" w:cs="Arial"/>
          <w:b/>
          <w:bCs/>
          <w:sz w:val="20"/>
          <w:szCs w:val="20"/>
        </w:rPr>
        <w:fldChar w:fldCharType="end"/>
      </w:r>
      <w:r w:rsidRPr="00BA7651">
        <w:rPr>
          <w:rFonts w:ascii="Arial" w:hAnsi="Arial" w:cs="Arial"/>
          <w:b/>
          <w:bCs/>
          <w:sz w:val="20"/>
          <w:szCs w:val="20"/>
        </w:rPr>
        <w:t>»</w:t>
      </w:r>
    </w:p>
    <w:p w:rsidR="000E1CB2" w:rsidRPr="00BA7651" w:rsidRDefault="000E1CB2" w:rsidP="000E1CB2">
      <w:pPr>
        <w:widowControl/>
        <w:autoSpaceDE/>
        <w:autoSpaceDN/>
        <w:adjustRightInd/>
        <w:spacing w:before="0" w:line="240" w:lineRule="exact"/>
        <w:ind w:left="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</w:p>
    <w:p w:rsidR="000E1CB2" w:rsidRPr="00BA7651" w:rsidRDefault="000E1CB2" w:rsidP="000E1CB2">
      <w:pPr>
        <w:widowControl/>
        <w:autoSpaceDE/>
        <w:autoSpaceDN/>
        <w:adjustRightInd/>
        <w:spacing w:before="0" w:after="120"/>
        <w:ind w:left="0"/>
        <w:rPr>
          <w:rFonts w:ascii="Arial" w:hAnsi="Arial" w:cs="Arial"/>
          <w:bCs/>
          <w:sz w:val="20"/>
          <w:szCs w:val="20"/>
        </w:rPr>
      </w:pP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</w:r>
      <w:r w:rsidRPr="00BA7651">
        <w:rPr>
          <w:rFonts w:ascii="Arial" w:hAnsi="Arial" w:cs="Arial"/>
          <w:bCs/>
          <w:sz w:val="20"/>
          <w:szCs w:val="20"/>
        </w:rPr>
        <w:tab/>
        <w:t xml:space="preserve">   </w:t>
      </w:r>
      <w:r>
        <w:rPr>
          <w:rFonts w:ascii="Arial" w:hAnsi="Arial" w:cs="Arial"/>
          <w:bCs/>
          <w:sz w:val="20"/>
          <w:szCs w:val="20"/>
        </w:rPr>
        <w:t xml:space="preserve">             </w:t>
      </w:r>
      <w:r>
        <w:rPr>
          <w:rFonts w:ascii="Arial" w:hAnsi="Arial" w:cs="Arial"/>
          <w:bCs/>
          <w:sz w:val="20"/>
          <w:szCs w:val="20"/>
        </w:rPr>
        <w:fldChar w:fldCharType="begin"/>
      </w:r>
      <w:r>
        <w:rPr>
          <w:rFonts w:ascii="Arial" w:hAnsi="Arial" w:cs="Arial"/>
          <w:bCs/>
          <w:sz w:val="20"/>
          <w:szCs w:val="20"/>
        </w:rPr>
        <w:instrText xml:space="preserve"> MERGEFIELD "Прот_Собр" </w:instrText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Pr="00C75077">
        <w:rPr>
          <w:rFonts w:ascii="Arial" w:hAnsi="Arial" w:cs="Arial"/>
          <w:bCs/>
          <w:noProof/>
          <w:sz w:val="20"/>
          <w:szCs w:val="20"/>
        </w:rPr>
        <w:t>11 мая</w:t>
      </w:r>
      <w:r>
        <w:rPr>
          <w:rFonts w:ascii="Arial" w:hAnsi="Arial" w:cs="Arial"/>
          <w:bCs/>
          <w:sz w:val="20"/>
          <w:szCs w:val="20"/>
        </w:rPr>
        <w:fldChar w:fldCharType="end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A7651">
        <w:rPr>
          <w:rFonts w:ascii="Arial" w:hAnsi="Arial" w:cs="Arial"/>
          <w:bCs/>
          <w:sz w:val="20"/>
          <w:szCs w:val="20"/>
        </w:rPr>
        <w:t>20</w:t>
      </w:r>
      <w:r>
        <w:rPr>
          <w:rFonts w:ascii="Arial" w:hAnsi="Arial" w:cs="Arial"/>
          <w:bCs/>
          <w:sz w:val="20"/>
          <w:szCs w:val="20"/>
        </w:rPr>
        <w:t>22 года</w:t>
      </w:r>
    </w:p>
    <w:tbl>
      <w:tblPr>
        <w:tblW w:w="10632" w:type="dxa"/>
        <w:tblInd w:w="108" w:type="dxa"/>
        <w:tblLook w:val="01E0"/>
      </w:tblPr>
      <w:tblGrid>
        <w:gridCol w:w="2694"/>
        <w:gridCol w:w="1417"/>
        <w:gridCol w:w="6095"/>
        <w:gridCol w:w="426"/>
      </w:tblGrid>
      <w:tr w:rsidR="000E1CB2" w:rsidRPr="00BA7651" w:rsidTr="00DB37FD">
        <w:tc>
          <w:tcPr>
            <w:tcW w:w="4111" w:type="dxa"/>
            <w:gridSpan w:val="2"/>
          </w:tcPr>
          <w:p w:rsidR="000E1CB2" w:rsidRPr="00BA7651" w:rsidRDefault="000E1CB2" w:rsidP="00DB37FD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</w:t>
            </w:r>
          </w:p>
          <w:p w:rsidR="000E1CB2" w:rsidRPr="00BA7651" w:rsidRDefault="000E1CB2" w:rsidP="00DB37F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и место нахождения общества:</w:t>
            </w:r>
          </w:p>
        </w:tc>
        <w:tc>
          <w:tcPr>
            <w:tcW w:w="6521" w:type="dxa"/>
            <w:gridSpan w:val="2"/>
          </w:tcPr>
          <w:p w:rsidR="000E1CB2" w:rsidRPr="00BA7651" w:rsidRDefault="000E1CB2" w:rsidP="00DB37FD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Акционерное общество «</w:t>
            </w:r>
            <w:proofErr w:type="spellStart"/>
            <w:r w:rsidRPr="00BA7651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BA7651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»,    </w:t>
            </w:r>
          </w:p>
          <w:p w:rsidR="000E1CB2" w:rsidRPr="00BA7651" w:rsidRDefault="000E1CB2" w:rsidP="00DB37FD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</w:t>
            </w:r>
            <w:r w:rsidRPr="00BA7651">
              <w:rPr>
                <w:rFonts w:ascii="Arial" w:hAnsi="Arial" w:cs="Arial"/>
                <w:sz w:val="20"/>
                <w:szCs w:val="20"/>
              </w:rPr>
              <w:t>Ханты-Мансийский автономный округ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A7651">
              <w:rPr>
                <w:rFonts w:ascii="Arial" w:hAnsi="Arial" w:cs="Arial"/>
                <w:sz w:val="20"/>
                <w:szCs w:val="20"/>
              </w:rPr>
              <w:t>Югра</w:t>
            </w:r>
            <w:proofErr w:type="spellEnd"/>
            <w:r w:rsidRPr="00BA7651">
              <w:rPr>
                <w:rFonts w:ascii="Arial" w:hAnsi="Arial" w:cs="Arial"/>
                <w:sz w:val="20"/>
                <w:szCs w:val="20"/>
              </w:rPr>
              <w:t>, г</w:t>
            </w:r>
            <w:proofErr w:type="gramStart"/>
            <w:r w:rsidRPr="00BA7651">
              <w:rPr>
                <w:rFonts w:ascii="Arial" w:hAnsi="Arial" w:cs="Arial"/>
                <w:sz w:val="20"/>
                <w:szCs w:val="20"/>
              </w:rPr>
              <w:t>.С</w:t>
            </w:r>
            <w:proofErr w:type="gramEnd"/>
            <w:r w:rsidRPr="00BA7651">
              <w:rPr>
                <w:rFonts w:ascii="Arial" w:hAnsi="Arial" w:cs="Arial"/>
                <w:sz w:val="20"/>
                <w:szCs w:val="20"/>
              </w:rPr>
              <w:t>ургут</w:t>
            </w:r>
          </w:p>
        </w:tc>
      </w:tr>
      <w:tr w:rsidR="000E1CB2" w:rsidRPr="00BA7651" w:rsidTr="00DB37FD">
        <w:tc>
          <w:tcPr>
            <w:tcW w:w="4111" w:type="dxa"/>
            <w:gridSpan w:val="2"/>
          </w:tcPr>
          <w:p w:rsidR="000E1CB2" w:rsidRPr="00BA7651" w:rsidRDefault="000E1CB2" w:rsidP="00DB37F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Адрес общества:</w:t>
            </w:r>
          </w:p>
        </w:tc>
        <w:tc>
          <w:tcPr>
            <w:tcW w:w="6521" w:type="dxa"/>
            <w:gridSpan w:val="2"/>
          </w:tcPr>
          <w:p w:rsidR="000E1CB2" w:rsidRPr="00BA7651" w:rsidRDefault="000E1CB2" w:rsidP="00DB37FD">
            <w:pPr>
              <w:widowControl/>
              <w:autoSpaceDE/>
              <w:autoSpaceDN/>
              <w:adjustRightInd/>
              <w:spacing w:before="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6284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BA7651">
              <w:rPr>
                <w:rFonts w:ascii="Arial" w:hAnsi="Arial" w:cs="Arial"/>
                <w:sz w:val="20"/>
                <w:szCs w:val="20"/>
              </w:rPr>
              <w:t xml:space="preserve">, Российская Федерация,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"Юридический_адрес"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Ханты-Мансийский автономный округ – Югра, г.Сургут, ул.Энтузиастов, 52/1, офис 239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E1CB2" w:rsidRPr="00BA7651" w:rsidTr="00DB37FD">
        <w:tc>
          <w:tcPr>
            <w:tcW w:w="4111" w:type="dxa"/>
            <w:gridSpan w:val="2"/>
          </w:tcPr>
          <w:p w:rsidR="000E1CB2" w:rsidRPr="00BA7651" w:rsidRDefault="000E1CB2" w:rsidP="00DB37F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Вид общего собрания:</w:t>
            </w:r>
          </w:p>
        </w:tc>
        <w:tc>
          <w:tcPr>
            <w:tcW w:w="6521" w:type="dxa"/>
            <w:gridSpan w:val="2"/>
          </w:tcPr>
          <w:p w:rsidR="000E1CB2" w:rsidRPr="00BA7651" w:rsidRDefault="000E1CB2" w:rsidP="00DB37F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sz w:val="20"/>
                <w:szCs w:val="20"/>
              </w:rPr>
              <w:t>годовое</w:t>
            </w:r>
          </w:p>
        </w:tc>
      </w:tr>
      <w:tr w:rsidR="000E1CB2" w:rsidRPr="00BA7651" w:rsidTr="00DB37FD">
        <w:tc>
          <w:tcPr>
            <w:tcW w:w="4111" w:type="dxa"/>
            <w:gridSpan w:val="2"/>
          </w:tcPr>
          <w:p w:rsidR="000E1CB2" w:rsidRPr="00BA7651" w:rsidRDefault="000E1CB2" w:rsidP="00DB37F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Форма проведения общего собрания:</w:t>
            </w:r>
          </w:p>
        </w:tc>
        <w:tc>
          <w:tcPr>
            <w:tcW w:w="6521" w:type="dxa"/>
            <w:gridSpan w:val="2"/>
          </w:tcPr>
          <w:p w:rsidR="000E1CB2" w:rsidRPr="00BA7651" w:rsidRDefault="000E1CB2" w:rsidP="00DB37F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заочное голосование</w:t>
            </w:r>
          </w:p>
        </w:tc>
      </w:tr>
      <w:tr w:rsidR="000E1CB2" w:rsidRPr="00BA7651" w:rsidTr="00DB37FD">
        <w:tc>
          <w:tcPr>
            <w:tcW w:w="4111" w:type="dxa"/>
            <w:gridSpan w:val="2"/>
          </w:tcPr>
          <w:p w:rsidR="000E1CB2" w:rsidRPr="00BA7651" w:rsidRDefault="000E1CB2" w:rsidP="00DB37F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Дата определения (фиксации) лиц, имевших право на участие в общем собрании:</w:t>
            </w:r>
          </w:p>
        </w:tc>
        <w:tc>
          <w:tcPr>
            <w:tcW w:w="6521" w:type="dxa"/>
            <w:gridSpan w:val="2"/>
          </w:tcPr>
          <w:p w:rsidR="000E1CB2" w:rsidRPr="00BA7651" w:rsidRDefault="000E1CB2" w:rsidP="00DB37FD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E1CB2" w:rsidRPr="00BA7651" w:rsidRDefault="000E1CB2" w:rsidP="00DB37FD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Дата_закр_реестра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11 апреля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2022</w:t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0E1CB2" w:rsidRPr="00BA7651" w:rsidTr="00DB37FD">
        <w:trPr>
          <w:trHeight w:val="66"/>
        </w:trPr>
        <w:tc>
          <w:tcPr>
            <w:tcW w:w="4111" w:type="dxa"/>
            <w:gridSpan w:val="2"/>
          </w:tcPr>
          <w:p w:rsidR="000E1CB2" w:rsidRPr="00BA7651" w:rsidRDefault="000E1CB2" w:rsidP="00DB37FD">
            <w:pPr>
              <w:widowControl/>
              <w:autoSpaceDE/>
              <w:autoSpaceDN/>
              <w:adjustRightInd/>
              <w:spacing w:before="0" w:after="12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Дата проведения общего собрания:        </w:t>
            </w:r>
          </w:p>
        </w:tc>
        <w:tc>
          <w:tcPr>
            <w:tcW w:w="6521" w:type="dxa"/>
            <w:gridSpan w:val="2"/>
          </w:tcPr>
          <w:p w:rsidR="000E1CB2" w:rsidRPr="00BA7651" w:rsidRDefault="000E1CB2" w:rsidP="00DB37FD">
            <w:pPr>
              <w:widowControl/>
              <w:tabs>
                <w:tab w:val="right" w:pos="10490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Дата_соб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06 мая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2022</w:t>
            </w:r>
            <w:r w:rsidRPr="00BA7651">
              <w:rPr>
                <w:rFonts w:ascii="Arial" w:hAnsi="Arial" w:cs="Arial"/>
                <w:bCs/>
                <w:sz w:val="20"/>
                <w:szCs w:val="20"/>
              </w:rPr>
              <w:t xml:space="preserve"> года</w:t>
            </w:r>
          </w:p>
        </w:tc>
      </w:tr>
      <w:tr w:rsidR="000E1CB2" w:rsidRPr="00BA7651" w:rsidTr="00DB37FD">
        <w:tblPrEx>
          <w:tblLook w:val="0000"/>
        </w:tblPrEx>
        <w:trPr>
          <w:cantSplit/>
        </w:trPr>
        <w:tc>
          <w:tcPr>
            <w:tcW w:w="10632" w:type="dxa"/>
            <w:gridSpan w:val="4"/>
          </w:tcPr>
          <w:p w:rsidR="000E1CB2" w:rsidRPr="008A146E" w:rsidRDefault="000E1CB2" w:rsidP="00DB37FD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t>Функции счетной комисс</w:t>
            </w:r>
            <w:proofErr w:type="gramStart"/>
            <w:r w:rsidRPr="008A146E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8A146E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proofErr w:type="spellStart"/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» (далее – Общество) на годовом общем собрании акционеров Общества (далее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Собрание) выполнял регистратор Общества – Акционерное общество «</w:t>
            </w:r>
            <w:proofErr w:type="spellStart"/>
            <w:r w:rsidRPr="008A146E">
              <w:rPr>
                <w:rFonts w:ascii="Arial" w:hAnsi="Arial" w:cs="Arial"/>
                <w:bCs/>
                <w:sz w:val="20"/>
                <w:szCs w:val="20"/>
              </w:rPr>
              <w:t>Сургутинвестнефть</w:t>
            </w:r>
            <w:proofErr w:type="spellEnd"/>
            <w:r w:rsidRPr="008A146E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0E1CB2" w:rsidRPr="00BA7651" w:rsidRDefault="000E1CB2" w:rsidP="00DB37FD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tbl>
            <w:tblPr>
              <w:tblW w:w="0" w:type="auto"/>
              <w:tblLook w:val="04A0"/>
            </w:tblPr>
            <w:tblGrid>
              <w:gridCol w:w="2586"/>
              <w:gridCol w:w="7830"/>
            </w:tblGrid>
            <w:tr w:rsidR="000E1CB2" w:rsidRPr="00BA7651" w:rsidTr="00DB37FD">
              <w:tc>
                <w:tcPr>
                  <w:tcW w:w="2586" w:type="dxa"/>
                </w:tcPr>
                <w:p w:rsidR="000E1CB2" w:rsidRPr="00BA7651" w:rsidRDefault="000E1CB2" w:rsidP="00DB37FD">
                  <w:pPr>
                    <w:widowControl/>
                    <w:autoSpaceDE/>
                    <w:autoSpaceDN/>
                    <w:adjustRightInd/>
                    <w:spacing w:before="0" w:after="120"/>
                    <w:ind w:left="-113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Председатель Собрания:</w:t>
                  </w:r>
                </w:p>
              </w:tc>
              <w:tc>
                <w:tcPr>
                  <w:tcW w:w="7830" w:type="dxa"/>
                </w:tcPr>
                <w:p w:rsidR="000E1CB2" w:rsidRPr="00BA7651" w:rsidRDefault="000E1CB2" w:rsidP="00DB37FD">
                  <w:pPr>
                    <w:widowControl/>
                    <w:autoSpaceDE/>
                    <w:autoSpaceDN/>
                    <w:adjustRightInd/>
                    <w:spacing w:before="0"/>
                    <w:ind w:left="-108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Чащина Даная Александровна </w:t>
                  </w:r>
                  <w:r w:rsidRPr="00BA7651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– председатель Совета директоров Общества</w:t>
                  </w:r>
                </w:p>
              </w:tc>
            </w:tr>
          </w:tbl>
          <w:p w:rsidR="000E1CB2" w:rsidRPr="00BA7651" w:rsidRDefault="000E1CB2" w:rsidP="00DB37FD">
            <w:pPr>
              <w:widowControl/>
              <w:autoSpaceDE/>
              <w:autoSpaceDN/>
              <w:adjustRightInd/>
              <w:spacing w:before="0" w:after="12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1CB2" w:rsidRPr="008A146E" w:rsidTr="00DB37FD">
        <w:tblPrEx>
          <w:tblLook w:val="04A0"/>
        </w:tblPrEx>
        <w:trPr>
          <w:gridAfter w:val="1"/>
          <w:wAfter w:w="426" w:type="dxa"/>
        </w:trPr>
        <w:tc>
          <w:tcPr>
            <w:tcW w:w="2694" w:type="dxa"/>
          </w:tcPr>
          <w:p w:rsidR="000E1CB2" w:rsidRPr="008A146E" w:rsidRDefault="000E1CB2" w:rsidP="00DB37FD">
            <w:pPr>
              <w:widowControl/>
              <w:autoSpaceDE/>
              <w:autoSpaceDN/>
              <w:adjustRightInd/>
              <w:spacing w:before="0" w:after="120"/>
              <w:ind w:left="-11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 </w:t>
            </w:r>
            <w:r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Секретарь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Собрания:</w:t>
            </w:r>
          </w:p>
        </w:tc>
        <w:tc>
          <w:tcPr>
            <w:tcW w:w="7512" w:type="dxa"/>
            <w:gridSpan w:val="2"/>
          </w:tcPr>
          <w:p w:rsidR="000E1CB2" w:rsidRPr="008A146E" w:rsidRDefault="000E1CB2" w:rsidP="00DB37FD">
            <w:pPr>
              <w:widowControl/>
              <w:autoSpaceDE/>
              <w:autoSpaceDN/>
              <w:adjustRightInd/>
              <w:spacing w:before="0"/>
              <w:ind w:left="-108"/>
              <w:rPr>
                <w:rFonts w:ascii="Arial" w:hAnsi="Arial" w:cs="Arial"/>
                <w:bCs/>
                <w:sz w:val="20"/>
                <w:szCs w:val="20"/>
              </w:rPr>
            </w:pP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instrText xml:space="preserve"> MERGEFIELD ГД_полн </w:instrTex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Ефимова Ирина Арсеньевна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Pr="008A146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генеральный директор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«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Управ_Орг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Сургутполиком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» </w:t>
            </w:r>
            <w:r w:rsidRPr="008A146E">
              <w:rPr>
                <w:rFonts w:ascii="Arial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управляющей организац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>»</w:t>
            </w:r>
          </w:p>
        </w:tc>
      </w:tr>
    </w:tbl>
    <w:p w:rsidR="000E1CB2" w:rsidRDefault="000E1CB2" w:rsidP="000E1CB2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</w:p>
    <w:p w:rsidR="000E1CB2" w:rsidRPr="00887DBD" w:rsidRDefault="000E1CB2" w:rsidP="000E1CB2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20"/>
          <w:szCs w:val="20"/>
        </w:rPr>
      </w:pPr>
      <w:r w:rsidRPr="00887DBD">
        <w:rPr>
          <w:rFonts w:ascii="Arial" w:hAnsi="Arial" w:cs="Arial"/>
          <w:bCs/>
          <w:sz w:val="20"/>
          <w:szCs w:val="20"/>
        </w:rPr>
        <w:t>Повестка дня Собрания:</w:t>
      </w:r>
    </w:p>
    <w:tbl>
      <w:tblPr>
        <w:tblW w:w="0" w:type="auto"/>
        <w:tblInd w:w="108" w:type="dxa"/>
        <w:tblLook w:val="04A0"/>
      </w:tblPr>
      <w:tblGrid>
        <w:gridCol w:w="10739"/>
      </w:tblGrid>
      <w:tr w:rsidR="000E1CB2" w:rsidRPr="00887DBD" w:rsidTr="00DB37FD">
        <w:tc>
          <w:tcPr>
            <w:tcW w:w="10773" w:type="dxa"/>
          </w:tcPr>
          <w:p w:rsidR="000E1CB2" w:rsidRPr="00887DBD" w:rsidRDefault="000E1CB2" w:rsidP="000E1CB2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годового отчета АО «</w:t>
            </w:r>
            <w:proofErr w:type="spellStart"/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» за 2021 год. </w:t>
            </w:r>
          </w:p>
        </w:tc>
      </w:tr>
      <w:tr w:rsidR="000E1CB2" w:rsidRPr="00887DBD" w:rsidTr="00DB37FD">
        <w:tc>
          <w:tcPr>
            <w:tcW w:w="10773" w:type="dxa"/>
          </w:tcPr>
          <w:p w:rsidR="000E1CB2" w:rsidRPr="00887DBD" w:rsidRDefault="000E1CB2" w:rsidP="000E1CB2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годовой бухгалтерской (финансовой) отчетности АО «</w:t>
            </w:r>
            <w:proofErr w:type="spellStart"/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 xml:space="preserve">» за 2021 год. </w:t>
            </w:r>
          </w:p>
        </w:tc>
      </w:tr>
      <w:tr w:rsidR="000E1CB2" w:rsidRPr="00887DBD" w:rsidTr="00DB37FD">
        <w:tc>
          <w:tcPr>
            <w:tcW w:w="10773" w:type="dxa"/>
          </w:tcPr>
          <w:p w:rsidR="000E1CB2" w:rsidRPr="00887DBD" w:rsidRDefault="000E1CB2" w:rsidP="000E1CB2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Распределение прибыли (в том числе выплата (объявление) дивидендов) и убытков АО «</w:t>
            </w:r>
            <w:proofErr w:type="spellStart"/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по результатам 2021 года.</w:t>
            </w:r>
          </w:p>
        </w:tc>
      </w:tr>
      <w:tr w:rsidR="000E1CB2" w:rsidRPr="00887DBD" w:rsidTr="00DB37FD">
        <w:tc>
          <w:tcPr>
            <w:tcW w:w="10773" w:type="dxa"/>
          </w:tcPr>
          <w:p w:rsidR="000E1CB2" w:rsidRPr="00887DBD" w:rsidRDefault="000E1CB2" w:rsidP="000E1CB2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Совета директоров АО «</w:t>
            </w:r>
            <w:proofErr w:type="spellStart"/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</w:tc>
      </w:tr>
      <w:tr w:rsidR="000E1CB2" w:rsidRPr="00887DBD" w:rsidTr="00DB37FD">
        <w:tc>
          <w:tcPr>
            <w:tcW w:w="10773" w:type="dxa"/>
          </w:tcPr>
          <w:p w:rsidR="000E1CB2" w:rsidRPr="00887DBD" w:rsidRDefault="000E1CB2" w:rsidP="000E1CB2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Избрание членов Ревизионной комисс</w:t>
            </w:r>
            <w:proofErr w:type="gramStart"/>
            <w:r w:rsidRPr="00887DBD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887DBD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proofErr w:type="spellStart"/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0E1CB2" w:rsidRPr="00887DBD" w:rsidRDefault="000E1CB2" w:rsidP="000E1CB2">
            <w:pPr>
              <w:widowControl/>
              <w:numPr>
                <w:ilvl w:val="0"/>
                <w:numId w:val="10"/>
              </w:numPr>
              <w:tabs>
                <w:tab w:val="left" w:pos="3696"/>
              </w:tabs>
              <w:autoSpaceDE/>
              <w:autoSpaceDN/>
              <w:adjustRightInd/>
              <w:spacing w:before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DBD">
              <w:rPr>
                <w:rFonts w:ascii="Arial" w:hAnsi="Arial" w:cs="Arial"/>
                <w:bCs/>
                <w:sz w:val="20"/>
                <w:szCs w:val="20"/>
              </w:rPr>
              <w:t>Утверждение аудитора АО «</w:t>
            </w:r>
            <w:proofErr w:type="spellStart"/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887DBD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887DBD">
              <w:rPr>
                <w:rFonts w:ascii="Arial" w:hAnsi="Arial" w:cs="Arial"/>
                <w:bCs/>
                <w:sz w:val="20"/>
                <w:szCs w:val="20"/>
              </w:rPr>
              <w:t>» на 2022 год.</w:t>
            </w:r>
          </w:p>
        </w:tc>
      </w:tr>
    </w:tbl>
    <w:p w:rsidR="000E1CB2" w:rsidRPr="00BA7651" w:rsidRDefault="000E1CB2" w:rsidP="000E1CB2">
      <w:pPr>
        <w:widowControl/>
        <w:tabs>
          <w:tab w:val="left" w:pos="3696"/>
        </w:tabs>
        <w:autoSpaceDE/>
        <w:autoSpaceDN/>
        <w:adjustRightInd/>
        <w:spacing w:before="0"/>
        <w:ind w:left="0" w:firstLine="709"/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13509" w:type="dxa"/>
        <w:tblInd w:w="108" w:type="dxa"/>
        <w:tblLook w:val="0000"/>
      </w:tblPr>
      <w:tblGrid>
        <w:gridCol w:w="10631"/>
        <w:gridCol w:w="2878"/>
      </w:tblGrid>
      <w:tr w:rsidR="000E1CB2" w:rsidRPr="00BA7651" w:rsidTr="00DB37FD">
        <w:trPr>
          <w:trHeight w:val="919"/>
        </w:trPr>
        <w:tc>
          <w:tcPr>
            <w:tcW w:w="10631" w:type="dxa"/>
          </w:tcPr>
          <w:p w:rsidR="000E1CB2" w:rsidRPr="000E1CB2" w:rsidRDefault="000E1CB2" w:rsidP="000E1CB2">
            <w:pPr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№1: «Утверждение годового отчета АО «</w:t>
            </w:r>
            <w:proofErr w:type="spellStart"/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E1CB2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t xml:space="preserve">» за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</w: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t>2021 год»: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160 000;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159 496, кворум по вопросу имеется;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- 159 496;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№1 решение 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0E1CB2">
              <w:rPr>
                <w:rFonts w:ascii="Arial" w:hAnsi="Arial" w:cs="Arial"/>
                <w:sz w:val="20"/>
                <w:szCs w:val="20"/>
              </w:rPr>
              <w:t>Утвердить годовой отчет АО «</w:t>
            </w:r>
            <w:proofErr w:type="spellStart"/>
            <w:r w:rsidRPr="000E1CB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E1CB2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0E1C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1CB2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proofErr w:type="spellEnd"/>
            <w:r w:rsidRPr="000E1C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E1CB2">
              <w:rPr>
                <w:rFonts w:ascii="Arial" w:hAnsi="Arial" w:cs="Arial"/>
                <w:sz w:val="20"/>
                <w:szCs w:val="20"/>
              </w:rPr>
              <w:t xml:space="preserve">» за 2021 год» </w:t>
            </w:r>
            <w:r w:rsidRPr="000E1CB2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№2: «Утверждение годовой бухгалтерской (финансовой) отчетности АО «</w:t>
            </w:r>
            <w:proofErr w:type="spellStart"/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E1CB2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t>» за 2021 год»: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- 159 496;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№2 решение 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0E1CB2">
              <w:rPr>
                <w:rFonts w:ascii="Arial" w:hAnsi="Arial" w:cs="Arial"/>
                <w:sz w:val="20"/>
                <w:szCs w:val="20"/>
              </w:rPr>
              <w:t>Утвердить годовую бухгалтерскую (финансовую) отчетность АО «</w:t>
            </w:r>
            <w:proofErr w:type="spellStart"/>
            <w:r w:rsidRPr="000E1CB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E1CB2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0E1C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1CB2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proofErr w:type="spellEnd"/>
            <w:r w:rsidRPr="000E1C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E1CB2">
              <w:rPr>
                <w:rFonts w:ascii="Arial" w:hAnsi="Arial" w:cs="Arial"/>
                <w:sz w:val="20"/>
                <w:szCs w:val="20"/>
              </w:rPr>
              <w:t xml:space="preserve">» за 2021 год» </w:t>
            </w:r>
            <w:r w:rsidRPr="000E1CB2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lastRenderedPageBreak/>
              <w:t>Результаты голосования по вопросу №3: «Распределение прибыли (в том числе выплата (объявление) дивидендов) и убытков АО «</w:t>
            </w:r>
            <w:proofErr w:type="spellStart"/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E1CB2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t>» по результатам           2021 года»: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 «за» - 159 496;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 xml:space="preserve">По вопросу №3 решение 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0E1CB2">
              <w:rPr>
                <w:rFonts w:ascii="Arial" w:hAnsi="Arial" w:cs="Arial"/>
                <w:sz w:val="20"/>
                <w:szCs w:val="20"/>
              </w:rPr>
              <w:t>Утвердить распределение прибыли (убытков) АО «</w:t>
            </w:r>
            <w:proofErr w:type="spellStart"/>
            <w:r w:rsidRPr="000E1CB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E1CB2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0E1C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1CB2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proofErr w:type="spellEnd"/>
            <w:r w:rsidRPr="000E1C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E1CB2">
              <w:rPr>
                <w:rFonts w:ascii="Arial" w:hAnsi="Arial" w:cs="Arial"/>
                <w:sz w:val="20"/>
                <w:szCs w:val="20"/>
              </w:rPr>
              <w:t>» по результатам 2021 года. Дивиденды за 2021 год по акциям АО «</w:t>
            </w:r>
            <w:proofErr w:type="spellStart"/>
            <w:r w:rsidRPr="000E1CB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E1CB2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0E1C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1CB2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proofErr w:type="spellEnd"/>
            <w:r w:rsidRPr="000E1C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E1CB2">
              <w:rPr>
                <w:rFonts w:ascii="Arial" w:hAnsi="Arial" w:cs="Arial"/>
                <w:sz w:val="20"/>
                <w:szCs w:val="20"/>
              </w:rPr>
              <w:t xml:space="preserve">» не выплачивать (не объявлять)» </w:t>
            </w:r>
            <w:r w:rsidRPr="000E1CB2">
              <w:rPr>
                <w:rFonts w:ascii="Arial" w:hAnsi="Arial" w:cs="Arial"/>
                <w:bCs/>
                <w:i/>
                <w:sz w:val="20"/>
                <w:szCs w:val="20"/>
              </w:rPr>
              <w:t>принято</w: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№4: «Избрание членов Совета директоров АО «</w:t>
            </w:r>
            <w:proofErr w:type="spellStart"/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E1CB2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800 000;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800 000;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 по данному вопросу, составляет: 797 480, кворум по вопросу имеется;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 «за» - 797 480;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«воздержался» - 0. 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</w:p>
          <w:p w:rsidR="000E1CB2" w:rsidRPr="000E1CB2" w:rsidRDefault="000E1CB2" w:rsidP="000E1CB2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CB2">
              <w:rPr>
                <w:rFonts w:ascii="Arial" w:hAnsi="Arial" w:cs="Arial"/>
                <w:sz w:val="20"/>
                <w:szCs w:val="20"/>
              </w:rPr>
              <w:tab/>
              <w:t>Голоса «за» распределились между кандидатами в члены Совета директоров в следующем порядке:</w:t>
            </w:r>
          </w:p>
          <w:p w:rsidR="000E1CB2" w:rsidRPr="000E1CB2" w:rsidRDefault="000E1CB2" w:rsidP="000E1CB2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577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/>
            </w:tblPr>
            <w:tblGrid>
              <w:gridCol w:w="992"/>
              <w:gridCol w:w="5771"/>
              <w:gridCol w:w="2814"/>
            </w:tblGrid>
            <w:tr w:rsidR="000E1CB2" w:rsidRPr="000E1CB2" w:rsidTr="000E1CB2"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CB2" w:rsidRPr="000E1CB2" w:rsidRDefault="000E1CB2" w:rsidP="000E1CB2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t xml:space="preserve">№ </w:t>
                  </w:r>
                  <w:proofErr w:type="spellStart"/>
                  <w:proofErr w:type="gramStart"/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  <w:proofErr w:type="gramEnd"/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t>/</w:t>
                  </w:r>
                  <w:proofErr w:type="spellStart"/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t>п</w:t>
                  </w:r>
                  <w:proofErr w:type="spellEnd"/>
                </w:p>
              </w:tc>
              <w:tc>
                <w:tcPr>
                  <w:tcW w:w="5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CB2" w:rsidRPr="000E1CB2" w:rsidRDefault="000E1CB2" w:rsidP="000E1CB2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t>Фамилия, имя, отчество кандидата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CB2" w:rsidRPr="000E1CB2" w:rsidRDefault="000E1CB2" w:rsidP="000E1CB2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t>Количество голосов</w:t>
                  </w:r>
                </w:p>
              </w:tc>
            </w:tr>
            <w:tr w:rsidR="000E1CB2" w:rsidRPr="000E1CB2" w:rsidTr="000E1CB2">
              <w:trPr>
                <w:trHeight w:val="226"/>
              </w:trPr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CB2" w:rsidRPr="000E1CB2" w:rsidRDefault="000E1CB2" w:rsidP="000E1CB2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CB2" w:rsidRPr="000E1CB2" w:rsidRDefault="000E1CB2" w:rsidP="000E1CB2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"Чл1" </w:instrTex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E1CB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Сигута Александра Евгеньевна</w: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CB2" w:rsidRPr="000E1CB2" w:rsidRDefault="000E1CB2" w:rsidP="000E1CB2">
                  <w:pPr>
                    <w:tabs>
                      <w:tab w:val="left" w:pos="567"/>
                    </w:tabs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0E1CB2" w:rsidRPr="000E1CB2" w:rsidTr="000E1CB2"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CB2" w:rsidRPr="000E1CB2" w:rsidRDefault="000E1CB2" w:rsidP="000E1CB2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CB2" w:rsidRPr="000E1CB2" w:rsidRDefault="000E1CB2" w:rsidP="000E1CB2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Чл2 </w:instrTex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E1CB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Соколов Дмитрий Евгеньевич</w: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CB2" w:rsidRPr="000E1CB2" w:rsidRDefault="000E1CB2" w:rsidP="000E1CB2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0E1CB2" w:rsidRPr="000E1CB2" w:rsidTr="000E1CB2"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CB2" w:rsidRPr="000E1CB2" w:rsidRDefault="000E1CB2" w:rsidP="000E1CB2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CB2" w:rsidRPr="000E1CB2" w:rsidRDefault="000E1CB2" w:rsidP="000E1CB2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Чл3 </w:instrTex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E1CB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Храбан Светлана Александровна</w: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CB2" w:rsidRPr="000E1CB2" w:rsidRDefault="000E1CB2" w:rsidP="000E1CB2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0E1CB2" w:rsidRPr="000E1CB2" w:rsidTr="000E1CB2"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CB2" w:rsidRPr="000E1CB2" w:rsidRDefault="000E1CB2" w:rsidP="000E1CB2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CB2" w:rsidRPr="000E1CB2" w:rsidRDefault="000E1CB2" w:rsidP="000E1CB2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"Чл_4" </w:instrTex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E1CB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Обрывина Татьяна Ивановна</w: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CB2" w:rsidRPr="000E1CB2" w:rsidRDefault="000E1CB2" w:rsidP="000E1CB2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  <w:tr w:rsidR="000E1CB2" w:rsidRPr="000E1CB2" w:rsidTr="000E1CB2"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CB2" w:rsidRPr="000E1CB2" w:rsidRDefault="000E1CB2" w:rsidP="000E1CB2">
                  <w:pPr>
                    <w:widowControl/>
                    <w:numPr>
                      <w:ilvl w:val="0"/>
                      <w:numId w:val="9"/>
                    </w:numPr>
                    <w:tabs>
                      <w:tab w:val="left" w:pos="567"/>
                    </w:tabs>
                    <w:autoSpaceDE/>
                    <w:autoSpaceDN/>
                    <w:adjustRightInd/>
                    <w:spacing w:before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CB2" w:rsidRPr="000E1CB2" w:rsidRDefault="000E1CB2" w:rsidP="000E1CB2">
                  <w:pPr>
                    <w:tabs>
                      <w:tab w:val="left" w:pos="567"/>
                    </w:tabs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"Чл5" </w:instrTex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E1CB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Краюшкин Владимир Борисович</w: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1CB2" w:rsidRPr="000E1CB2" w:rsidRDefault="000E1CB2" w:rsidP="000E1CB2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t>159 496</w:t>
                  </w:r>
                </w:p>
              </w:tc>
            </w:tr>
          </w:tbl>
          <w:p w:rsidR="000E1CB2" w:rsidRPr="000E1CB2" w:rsidRDefault="000E1CB2" w:rsidP="000E1CB2">
            <w:pPr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1CB2" w:rsidRPr="000E1CB2" w:rsidRDefault="000E1CB2" w:rsidP="000E1CB2">
            <w:pPr>
              <w:widowControl/>
              <w:tabs>
                <w:tab w:val="left" w:pos="709"/>
              </w:tabs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CB2">
              <w:rPr>
                <w:rFonts w:ascii="Arial" w:hAnsi="Arial" w:cs="Arial"/>
                <w:sz w:val="20"/>
                <w:szCs w:val="20"/>
              </w:rPr>
              <w:t>По вопросу №4 решение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CB2">
              <w:rPr>
                <w:rFonts w:ascii="Arial" w:hAnsi="Arial" w:cs="Arial"/>
                <w:sz w:val="20"/>
                <w:szCs w:val="20"/>
              </w:rPr>
              <w:t>«</w: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t>Избрать в Совет директоров АО «</w:t>
            </w:r>
            <w:proofErr w:type="spellStart"/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E1CB2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tbl>
            <w:tblPr>
              <w:tblW w:w="6521" w:type="dxa"/>
              <w:tblInd w:w="108" w:type="dxa"/>
              <w:tblLook w:val="0000"/>
            </w:tblPr>
            <w:tblGrid>
              <w:gridCol w:w="567"/>
              <w:gridCol w:w="5954"/>
            </w:tblGrid>
            <w:tr w:rsidR="000E1CB2" w:rsidRPr="000E1CB2" w:rsidTr="00DB37FD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CB2" w:rsidRPr="000E1CB2" w:rsidRDefault="000E1CB2" w:rsidP="000E1CB2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CB2" w:rsidRPr="000E1CB2" w:rsidRDefault="000E1CB2" w:rsidP="000E1CB2">
                  <w:pPr>
                    <w:tabs>
                      <w:tab w:val="left" w:pos="567"/>
                      <w:tab w:val="right" w:pos="497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Род_ПадежЧ1 </w:instrTex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E1CB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Сигуту Александру Евгеньевну </w: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tab/>
                  </w:r>
                </w:p>
              </w:tc>
            </w:tr>
            <w:tr w:rsidR="000E1CB2" w:rsidRPr="000E1CB2" w:rsidTr="00DB37FD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CB2" w:rsidRPr="000E1CB2" w:rsidRDefault="000E1CB2" w:rsidP="000E1CB2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CB2" w:rsidRPr="000E1CB2" w:rsidRDefault="000E1CB2" w:rsidP="000E1CB2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"Род_ПадежЧ2" </w:instrTex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E1CB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Соколова Дмитрия Евгеньевича</w: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E1CB2" w:rsidRPr="000E1CB2" w:rsidTr="00DB37FD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CB2" w:rsidRPr="000E1CB2" w:rsidRDefault="000E1CB2" w:rsidP="000E1CB2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CB2" w:rsidRPr="000E1CB2" w:rsidRDefault="000E1CB2" w:rsidP="000E1CB2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"Род_ПадежЧ3" </w:instrTex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E1CB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Храбан Светлану Александровну</w: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E1CB2" w:rsidRPr="000E1CB2" w:rsidTr="00DB37FD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CB2" w:rsidRPr="000E1CB2" w:rsidRDefault="000E1CB2" w:rsidP="000E1CB2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CB2" w:rsidRPr="000E1CB2" w:rsidRDefault="000E1CB2" w:rsidP="000E1CB2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"Род_Падеж_Ч4" </w:instrTex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E1CB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Обрывину Татьяну Ивановну</w: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E1CB2" w:rsidRPr="000E1CB2" w:rsidTr="00DB37FD">
              <w:trPr>
                <w:cantSplit/>
              </w:trPr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CB2" w:rsidRPr="000E1CB2" w:rsidRDefault="000E1CB2" w:rsidP="000E1CB2">
                  <w:pPr>
                    <w:widowControl/>
                    <w:tabs>
                      <w:tab w:val="center" w:pos="4536"/>
                      <w:tab w:val="right" w:pos="9072"/>
                    </w:tabs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CB2" w:rsidRPr="000E1CB2" w:rsidRDefault="000E1CB2" w:rsidP="000E1CB2">
                  <w:pPr>
                    <w:tabs>
                      <w:tab w:val="left" w:pos="567"/>
                    </w:tabs>
                    <w:spacing w:before="0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"Род_Падеж_Ч5" </w:instrTex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E1CB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Краюшкина Владимира Борисовича</w: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t>»</w:t>
                  </w:r>
                  <w:r w:rsidRPr="000E1CB2">
                    <w:rPr>
                      <w:rFonts w:ascii="Arial" w:hAnsi="Arial" w:cs="Arial"/>
                      <w:i/>
                      <w:sz w:val="20"/>
                      <w:szCs w:val="20"/>
                    </w:rPr>
                    <w:t xml:space="preserve"> принято.</w:t>
                  </w:r>
                </w:p>
              </w:tc>
            </w:tr>
          </w:tbl>
          <w:p w:rsidR="000E1CB2" w:rsidRPr="000E1CB2" w:rsidRDefault="000E1CB2" w:rsidP="000E1CB2">
            <w:pPr>
              <w:tabs>
                <w:tab w:val="left" w:pos="567"/>
              </w:tabs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№5: «Избрание членов Ревизионной  комисс</w:t>
            </w:r>
            <w:proofErr w:type="gramStart"/>
            <w:r w:rsidRPr="000E1CB2">
              <w:rPr>
                <w:rFonts w:ascii="Arial" w:hAnsi="Arial" w:cs="Arial"/>
                <w:bCs/>
                <w:sz w:val="20"/>
                <w:szCs w:val="20"/>
              </w:rPr>
              <w:t>ии АО</w:t>
            </w:r>
            <w:proofErr w:type="gramEnd"/>
            <w:r w:rsidRPr="000E1CB2">
              <w:rPr>
                <w:rFonts w:ascii="Arial" w:hAnsi="Arial" w:cs="Arial"/>
                <w:bCs/>
                <w:sz w:val="20"/>
                <w:szCs w:val="20"/>
              </w:rPr>
              <w:t> «</w:t>
            </w:r>
            <w:proofErr w:type="spellStart"/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instrText xml:space="preserve"> MERGEFIELD Организация </w:instrTex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E1CB2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t>»: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133 417;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132 913, кворум по вопросу имеется;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E1CB2" w:rsidRPr="000E1CB2" w:rsidRDefault="000E1CB2" w:rsidP="000E1CB2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 xml:space="preserve">1. по кандидату: </w: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"Рк1" </w:instrTex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E1CB2">
              <w:rPr>
                <w:rFonts w:ascii="Arial" w:hAnsi="Arial" w:cs="Arial"/>
                <w:bCs/>
                <w:noProof/>
                <w:sz w:val="20"/>
                <w:szCs w:val="20"/>
              </w:rPr>
              <w:t>Искорцева Марина Ивановна</w: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- 132 913;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 «воздержался» - 0.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E1CB2" w:rsidRPr="000E1CB2" w:rsidRDefault="000E1CB2" w:rsidP="000E1CB2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 xml:space="preserve">2. по кандидату: </w: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"Рк2" </w:instrTex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E1CB2">
              <w:rPr>
                <w:rFonts w:ascii="Arial" w:hAnsi="Arial" w:cs="Arial"/>
                <w:bCs/>
                <w:noProof/>
                <w:sz w:val="20"/>
                <w:szCs w:val="20"/>
              </w:rPr>
              <w:t>Потапова Светлана Александровна</w: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- 132 913;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 xml:space="preserve">число голосов «против» - 0; 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 «воздержался» - 0.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E1CB2" w:rsidRPr="000E1CB2" w:rsidRDefault="000E1CB2" w:rsidP="000E1CB2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 xml:space="preserve">3. по кандидату: </w: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instrText xml:space="preserve"> MERGEFIELD "Рк3" </w:instrTex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E1CB2">
              <w:rPr>
                <w:rFonts w:ascii="Arial" w:hAnsi="Arial" w:cs="Arial"/>
                <w:bCs/>
                <w:noProof/>
                <w:sz w:val="20"/>
                <w:szCs w:val="20"/>
              </w:rPr>
              <w:t>Егорова Татьяна Васильевна</w: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 «за» - 132 913;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число голосов «против» - 0; 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 «воздержался» - 0.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CB2">
              <w:rPr>
                <w:rFonts w:ascii="Arial" w:hAnsi="Arial" w:cs="Arial"/>
                <w:sz w:val="20"/>
                <w:szCs w:val="20"/>
              </w:rPr>
              <w:t xml:space="preserve">По вопросу №5 решение 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  <w:r w:rsidRPr="000E1CB2">
              <w:rPr>
                <w:rFonts w:ascii="Arial" w:hAnsi="Arial" w:cs="Arial"/>
                <w:sz w:val="20"/>
                <w:szCs w:val="20"/>
              </w:rPr>
              <w:t>«Избрать в Ревизионную комиссию АО «</w:t>
            </w:r>
            <w:proofErr w:type="spellStart"/>
            <w:r w:rsidRPr="000E1CB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E1CB2">
              <w:rPr>
                <w:rFonts w:ascii="Arial" w:hAnsi="Arial" w:cs="Arial"/>
                <w:sz w:val="20"/>
                <w:szCs w:val="20"/>
              </w:rPr>
              <w:instrText xml:space="preserve"> MERGEFIELD Организация </w:instrText>
            </w:r>
            <w:r w:rsidRPr="000E1CB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1CB2">
              <w:rPr>
                <w:rFonts w:ascii="Arial" w:hAnsi="Arial" w:cs="Arial"/>
                <w:noProof/>
                <w:sz w:val="20"/>
                <w:szCs w:val="20"/>
              </w:rPr>
              <w:t>Вельт-мастер</w:t>
            </w:r>
            <w:proofErr w:type="spellEnd"/>
            <w:r w:rsidRPr="000E1CB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E1CB2">
              <w:rPr>
                <w:rFonts w:ascii="Arial" w:hAnsi="Arial" w:cs="Arial"/>
                <w:sz w:val="20"/>
                <w:szCs w:val="20"/>
              </w:rPr>
              <w:t>»:</w:t>
            </w:r>
          </w:p>
          <w:tbl>
            <w:tblPr>
              <w:tblW w:w="6300" w:type="dxa"/>
              <w:tblInd w:w="108" w:type="dxa"/>
              <w:tblLook w:val="0000"/>
            </w:tblPr>
            <w:tblGrid>
              <w:gridCol w:w="540"/>
              <w:gridCol w:w="5760"/>
            </w:tblGrid>
            <w:tr w:rsidR="000E1CB2" w:rsidRPr="000E1CB2" w:rsidTr="00DB37FD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CB2" w:rsidRPr="000E1CB2" w:rsidRDefault="000E1CB2" w:rsidP="000E1CB2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CB2" w:rsidRPr="000E1CB2" w:rsidRDefault="000E1CB2" w:rsidP="000E1CB2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"Род_ПадежР1" </w:instrTex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E1CB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Искорцеву Марину Ивановну</w: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E1CB2" w:rsidRPr="000E1CB2" w:rsidTr="00DB37FD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CB2" w:rsidRPr="000E1CB2" w:rsidRDefault="000E1CB2" w:rsidP="000E1CB2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CB2" w:rsidRPr="000E1CB2" w:rsidRDefault="000E1CB2" w:rsidP="000E1CB2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"Род_ПадежР2" </w:instrTex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E1CB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Потапову Светлану Александровну</w: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E1CB2" w:rsidRPr="000E1CB2" w:rsidTr="00DB37FD">
              <w:trPr>
                <w:cantSplit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CB2" w:rsidRPr="000E1CB2" w:rsidRDefault="000E1CB2" w:rsidP="000E1CB2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jc w:val="both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7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E1CB2" w:rsidRPr="000E1CB2" w:rsidRDefault="000E1CB2" w:rsidP="000E1CB2">
                  <w:pPr>
                    <w:widowControl/>
                    <w:autoSpaceDE/>
                    <w:autoSpaceDN/>
                    <w:adjustRightInd/>
                    <w:spacing w:before="0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instrText xml:space="preserve"> MERGEFIELD "Род_ПадежР3" </w:instrTex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0E1CB2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Егорову Татьяну Васильевну</w:t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r w:rsidRPr="000E1CB2">
                    <w:rPr>
                      <w:rFonts w:ascii="Arial" w:hAnsi="Arial" w:cs="Arial"/>
                      <w:sz w:val="20"/>
                      <w:szCs w:val="20"/>
                    </w:rPr>
                    <w:t xml:space="preserve">» </w:t>
                  </w:r>
                  <w:r w:rsidRPr="000E1CB2">
                    <w:rPr>
                      <w:rFonts w:ascii="Arial" w:hAnsi="Arial" w:cs="Arial"/>
                      <w:i/>
                      <w:sz w:val="20"/>
                      <w:szCs w:val="20"/>
                    </w:rPr>
                    <w:t>принято.</w:t>
                  </w:r>
                </w:p>
              </w:tc>
            </w:tr>
          </w:tbl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Результаты голосования по вопросу №6: «Утверждение аудитора АО «</w:t>
            </w:r>
            <w:proofErr w:type="spellStart"/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E1CB2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t>» на 2022 год»: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включенные в список лиц, имеющих право на участие в Собрании, по данному вопросу повестки дня, составляет: 160 000;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голосов, приходившихся на голосующие акции Общества, определенное с учетом положений п.4.24 Положения об общих собраниях акционеров, утвержденного Банком России 16.11.2018 №660-П, составляет: 160 000;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>число голосов, которыми обладали лица, принявшие участие в Собрании, по данному вопросу, составляет: 159 496, кворум по вопросу имеется;</w:t>
            </w:r>
          </w:p>
          <w:p w:rsidR="000E1CB2" w:rsidRPr="000E1CB2" w:rsidRDefault="000E1CB2" w:rsidP="000E1CB2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CB2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0E1CB2">
              <w:rPr>
                <w:rFonts w:ascii="Arial" w:hAnsi="Arial" w:cs="Arial"/>
                <w:sz w:val="20"/>
                <w:szCs w:val="20"/>
              </w:rPr>
              <w:t>число голосов «за» - 159 496;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rPr>
                <w:rFonts w:ascii="Arial" w:hAnsi="Arial" w:cs="Arial"/>
                <w:sz w:val="20"/>
                <w:szCs w:val="20"/>
              </w:rPr>
            </w:pPr>
            <w:r w:rsidRPr="000E1CB2">
              <w:rPr>
                <w:rFonts w:ascii="Arial" w:hAnsi="Arial" w:cs="Arial"/>
                <w:sz w:val="20"/>
                <w:szCs w:val="20"/>
              </w:rPr>
              <w:t xml:space="preserve">число голосов «против» - 0; 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CB2">
              <w:rPr>
                <w:rFonts w:ascii="Arial" w:hAnsi="Arial" w:cs="Arial"/>
                <w:sz w:val="20"/>
                <w:szCs w:val="20"/>
              </w:rPr>
              <w:t>число голосов «воздержался» - 0.</w:t>
            </w:r>
          </w:p>
          <w:p w:rsidR="000E1CB2" w:rsidRPr="000E1CB2" w:rsidRDefault="000E1CB2" w:rsidP="000E1CB2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E1CB2" w:rsidRPr="000E1CB2" w:rsidRDefault="000E1CB2" w:rsidP="000E1CB2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/>
              <w:ind w:left="0"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1CB2">
              <w:rPr>
                <w:rFonts w:ascii="Arial" w:hAnsi="Arial" w:cs="Arial"/>
                <w:sz w:val="20"/>
                <w:szCs w:val="20"/>
              </w:rPr>
              <w:t xml:space="preserve">По вопросу №6 решение 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09"/>
              <w:jc w:val="both"/>
              <w:outlineLvl w:val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E1CB2">
              <w:rPr>
                <w:rFonts w:ascii="Arial" w:hAnsi="Arial" w:cs="Arial"/>
                <w:sz w:val="20"/>
                <w:szCs w:val="20"/>
              </w:rPr>
              <w:t>«Утвердить общество с ограниченной ответственностью «Р.О.С.ЭКСПЕРТИЗА» аудитором АО «</w:t>
            </w:r>
            <w:proofErr w:type="spellStart"/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instrText xml:space="preserve"> MERGEFIELD "Организация" </w:instrTex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0E1CB2">
              <w:rPr>
                <w:rFonts w:ascii="Arial" w:hAnsi="Arial" w:cs="Arial"/>
                <w:bCs/>
                <w:noProof/>
                <w:sz w:val="20"/>
                <w:szCs w:val="20"/>
              </w:rPr>
              <w:t>Вельт-мастер</w:t>
            </w:r>
            <w:proofErr w:type="spellEnd"/>
            <w:r w:rsidRPr="000E1CB2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0E1CB2">
              <w:rPr>
                <w:rFonts w:ascii="Arial" w:hAnsi="Arial" w:cs="Arial"/>
                <w:sz w:val="20"/>
                <w:szCs w:val="20"/>
              </w:rPr>
              <w:t>» на 2022 год»</w:t>
            </w:r>
            <w:r w:rsidRPr="000E1CB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E1CB2">
              <w:rPr>
                <w:rFonts w:ascii="Arial" w:hAnsi="Arial" w:cs="Arial"/>
                <w:bCs/>
                <w:i/>
                <w:sz w:val="20"/>
                <w:szCs w:val="20"/>
              </w:rPr>
              <w:t>принято.</w:t>
            </w:r>
          </w:p>
          <w:p w:rsidR="000E1CB2" w:rsidRPr="000E1CB2" w:rsidRDefault="000E1CB2" w:rsidP="000E1CB2">
            <w:pPr>
              <w:widowControl/>
              <w:autoSpaceDE/>
              <w:autoSpaceDN/>
              <w:adjustRightInd/>
              <w:spacing w:before="0"/>
              <w:ind w:left="0" w:firstLine="720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</w:p>
          <w:p w:rsidR="000E1CB2" w:rsidRPr="00B514BE" w:rsidRDefault="000E1CB2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Полное фирменное наименование регистратора: Акционерное общество «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Сургутинвестнефть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».</w:t>
            </w:r>
          </w:p>
          <w:p w:rsidR="000E1CB2" w:rsidRPr="00B514BE" w:rsidRDefault="000E1CB2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>Место нахождения регистратора: Российская Федерация, Тюменская область, Ханты-Мансийский автономный округ – 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ургут, ул.Энтузиастов, д.52/1. </w:t>
            </w:r>
          </w:p>
          <w:p w:rsidR="000E1CB2" w:rsidRPr="00B514BE" w:rsidRDefault="000E1CB2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8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Адрес регистратора: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628415, 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Российская Федерация, Тюменская область, Ханты-Мансийский автономный округ – </w:t>
            </w:r>
            <w:proofErr w:type="spell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Югра</w:t>
            </w:r>
            <w:proofErr w:type="spellEnd"/>
            <w:r w:rsidRPr="00B514BE">
              <w:rPr>
                <w:rFonts w:ascii="Arial" w:hAnsi="Arial" w:cs="Arial"/>
                <w:bCs/>
                <w:sz w:val="20"/>
                <w:szCs w:val="20"/>
              </w:rPr>
              <w:t>, г</w:t>
            </w:r>
            <w:proofErr w:type="gramStart"/>
            <w:r w:rsidRPr="00B514BE">
              <w:rPr>
                <w:rFonts w:ascii="Arial" w:hAnsi="Arial" w:cs="Arial"/>
                <w:bCs/>
                <w:sz w:val="20"/>
                <w:szCs w:val="20"/>
              </w:rPr>
              <w:t>.С</w:t>
            </w:r>
            <w:proofErr w:type="gramEnd"/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ургут, ул.Энтузиастов,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д.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>52/1.</w:t>
            </w:r>
          </w:p>
          <w:p w:rsidR="000E1CB2" w:rsidRPr="00B514BE" w:rsidRDefault="000E1CB2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 w:firstLine="567"/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Уполномоченные лица регистратора: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Кузнецова Елена Юрьевна</w:t>
            </w:r>
            <w:r w:rsidRPr="00B514B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sz w:val="20"/>
                <w:szCs w:val="20"/>
              </w:rPr>
              <w:t>Алексеева Светлана Евгеньевна.</w:t>
            </w:r>
          </w:p>
          <w:p w:rsidR="000E1CB2" w:rsidRDefault="000E1CB2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E1CB2" w:rsidRPr="00017B04" w:rsidRDefault="000E1CB2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E1CB2" w:rsidRPr="00017B04" w:rsidRDefault="000E1CB2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0E1CB2" w:rsidRPr="00BA7651" w:rsidRDefault="000E1CB2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Председатель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Д.А.Чащина</w:t>
            </w:r>
          </w:p>
          <w:p w:rsidR="000E1CB2" w:rsidRPr="00BA7651" w:rsidRDefault="000E1CB2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0E1CB2" w:rsidRPr="00E0004E" w:rsidRDefault="000E1CB2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8"/>
                <w:szCs w:val="28"/>
              </w:rPr>
            </w:pPr>
          </w:p>
          <w:p w:rsidR="000E1CB2" w:rsidRPr="00BA7651" w:rsidRDefault="000E1CB2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t>Секретарь Собрания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MERGEFIELD Сокр_ФИО_дир_Упр_организации </w:instrTex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C75077">
              <w:rPr>
                <w:rFonts w:ascii="Arial" w:hAnsi="Arial" w:cs="Arial"/>
                <w:bCs/>
                <w:noProof/>
                <w:sz w:val="20"/>
                <w:szCs w:val="20"/>
              </w:rPr>
              <w:t>И.А.Ефимова</w:t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78" w:type="dxa"/>
          </w:tcPr>
          <w:p w:rsidR="000E1CB2" w:rsidRDefault="000E1CB2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A7651">
              <w:rPr>
                <w:rFonts w:ascii="Arial" w:hAnsi="Arial" w:cs="Arial"/>
                <w:bCs/>
                <w:sz w:val="20"/>
                <w:szCs w:val="20"/>
              </w:rPr>
              <w:lastRenderedPageBreak/>
              <w:t xml:space="preserve">   </w:t>
            </w:r>
          </w:p>
          <w:p w:rsidR="000E1CB2" w:rsidRPr="00BA7651" w:rsidRDefault="000E1CB2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:rsidR="000E1CB2" w:rsidRPr="00BA7651" w:rsidRDefault="000E1CB2" w:rsidP="00DB37FD">
            <w:pPr>
              <w:widowControl/>
              <w:tabs>
                <w:tab w:val="left" w:pos="3696"/>
              </w:tabs>
              <w:autoSpaceDE/>
              <w:autoSpaceDN/>
              <w:adjustRightInd/>
              <w:spacing w:before="0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2643FE" w:rsidRPr="000E1CB2" w:rsidRDefault="002643FE" w:rsidP="000E1CB2">
      <w:pPr>
        <w:rPr>
          <w:szCs w:val="20"/>
        </w:rPr>
      </w:pPr>
    </w:p>
    <w:sectPr w:rsidR="002643FE" w:rsidRPr="000E1CB2" w:rsidSect="000E1CB2">
      <w:headerReference w:type="default" r:id="rId7"/>
      <w:pgSz w:w="11906" w:h="16838"/>
      <w:pgMar w:top="426" w:right="566" w:bottom="426" w:left="709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49E" w:rsidRDefault="00EB149E" w:rsidP="009A6C60">
      <w:pPr>
        <w:spacing w:before="0"/>
      </w:pPr>
      <w:r>
        <w:separator/>
      </w:r>
    </w:p>
  </w:endnote>
  <w:endnote w:type="continuationSeparator" w:id="0">
    <w:p w:rsidR="00EB149E" w:rsidRDefault="00EB149E" w:rsidP="009A6C60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49E" w:rsidRDefault="00EB149E" w:rsidP="009A6C60">
      <w:pPr>
        <w:spacing w:before="0"/>
      </w:pPr>
      <w:r>
        <w:separator/>
      </w:r>
    </w:p>
  </w:footnote>
  <w:footnote w:type="continuationSeparator" w:id="0">
    <w:p w:rsidR="00EB149E" w:rsidRDefault="00EB149E" w:rsidP="009A6C60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EA3" w:rsidRPr="006D5C66" w:rsidRDefault="00EE2EA3">
    <w:pPr>
      <w:pStyle w:val="a6"/>
      <w:rPr>
        <w:rFonts w:ascii="Arial" w:hAnsi="Arial"/>
        <w:b/>
        <w:sz w:val="10"/>
        <w:szCs w:val="10"/>
      </w:rPr>
    </w:pPr>
    <w:r>
      <w:rPr>
        <w:rFonts w:ascii="Arial" w:hAnsi="Arial"/>
      </w:rPr>
      <w:tab/>
    </w:r>
    <w:r>
      <w:rPr>
        <w:rFonts w:ascii="Arial" w:hAnsi="Aria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C4DEB"/>
    <w:multiLevelType w:val="hybridMultilevel"/>
    <w:tmpl w:val="04FA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cs="Times New Roman" w:hint="default"/>
      </w:rPr>
    </w:lvl>
  </w:abstractNum>
  <w:abstractNum w:abstractNumId="2">
    <w:nsid w:val="257C38B1"/>
    <w:multiLevelType w:val="hybridMultilevel"/>
    <w:tmpl w:val="25242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>
    <w:nsid w:val="2F13259F"/>
    <w:multiLevelType w:val="hybridMultilevel"/>
    <w:tmpl w:val="6984881C"/>
    <w:lvl w:ilvl="0" w:tplc="18A4AA6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EE2841"/>
    <w:multiLevelType w:val="hybridMultilevel"/>
    <w:tmpl w:val="13003DA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2C1F80"/>
    <w:multiLevelType w:val="hybridMultilevel"/>
    <w:tmpl w:val="53CAC776"/>
    <w:lvl w:ilvl="0" w:tplc="77544AC2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368133F"/>
    <w:multiLevelType w:val="hybridMultilevel"/>
    <w:tmpl w:val="ECF05C24"/>
    <w:lvl w:ilvl="0" w:tplc="60AACBC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280DB3"/>
    <w:multiLevelType w:val="hybridMultilevel"/>
    <w:tmpl w:val="757EC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5A5093E"/>
    <w:multiLevelType w:val="multilevel"/>
    <w:tmpl w:val="4AAAF03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eastAsia="Times New Roman" w:hAnsi="Arial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A4FA0"/>
    <w:rsid w:val="000101A0"/>
    <w:rsid w:val="00011996"/>
    <w:rsid w:val="0001473F"/>
    <w:rsid w:val="00020317"/>
    <w:rsid w:val="00035194"/>
    <w:rsid w:val="00040613"/>
    <w:rsid w:val="00052139"/>
    <w:rsid w:val="0006791D"/>
    <w:rsid w:val="00096D94"/>
    <w:rsid w:val="000A0F40"/>
    <w:rsid w:val="000A1689"/>
    <w:rsid w:val="000B0AA0"/>
    <w:rsid w:val="000B2559"/>
    <w:rsid w:val="000D13E1"/>
    <w:rsid w:val="000D36DB"/>
    <w:rsid w:val="000D4057"/>
    <w:rsid w:val="000E1CB2"/>
    <w:rsid w:val="001126A7"/>
    <w:rsid w:val="00133983"/>
    <w:rsid w:val="0014524D"/>
    <w:rsid w:val="00176C04"/>
    <w:rsid w:val="00192507"/>
    <w:rsid w:val="001A6B24"/>
    <w:rsid w:val="001E0E2D"/>
    <w:rsid w:val="001E16F3"/>
    <w:rsid w:val="002159B3"/>
    <w:rsid w:val="00221E4E"/>
    <w:rsid w:val="00236344"/>
    <w:rsid w:val="002643FE"/>
    <w:rsid w:val="00266AC0"/>
    <w:rsid w:val="00297F65"/>
    <w:rsid w:val="002B059F"/>
    <w:rsid w:val="002D6604"/>
    <w:rsid w:val="00330726"/>
    <w:rsid w:val="00331637"/>
    <w:rsid w:val="0033750B"/>
    <w:rsid w:val="00342F0E"/>
    <w:rsid w:val="00362849"/>
    <w:rsid w:val="00374133"/>
    <w:rsid w:val="00394487"/>
    <w:rsid w:val="003D062E"/>
    <w:rsid w:val="003D4617"/>
    <w:rsid w:val="00455951"/>
    <w:rsid w:val="004662FA"/>
    <w:rsid w:val="00466547"/>
    <w:rsid w:val="00471516"/>
    <w:rsid w:val="00473CAE"/>
    <w:rsid w:val="00475771"/>
    <w:rsid w:val="004A54DB"/>
    <w:rsid w:val="00521865"/>
    <w:rsid w:val="00527ED6"/>
    <w:rsid w:val="00532EA8"/>
    <w:rsid w:val="00577CCF"/>
    <w:rsid w:val="00580ABD"/>
    <w:rsid w:val="00596C06"/>
    <w:rsid w:val="005A34CB"/>
    <w:rsid w:val="005C1981"/>
    <w:rsid w:val="005D20F6"/>
    <w:rsid w:val="005E0CD5"/>
    <w:rsid w:val="006075A4"/>
    <w:rsid w:val="0063290B"/>
    <w:rsid w:val="00642217"/>
    <w:rsid w:val="00681236"/>
    <w:rsid w:val="00691577"/>
    <w:rsid w:val="006A4FA0"/>
    <w:rsid w:val="006C08B6"/>
    <w:rsid w:val="006D2353"/>
    <w:rsid w:val="006D5C66"/>
    <w:rsid w:val="007006CA"/>
    <w:rsid w:val="0074119D"/>
    <w:rsid w:val="00741378"/>
    <w:rsid w:val="00743592"/>
    <w:rsid w:val="00771E5E"/>
    <w:rsid w:val="0078197D"/>
    <w:rsid w:val="007B4196"/>
    <w:rsid w:val="007D1303"/>
    <w:rsid w:val="007D5AE0"/>
    <w:rsid w:val="007D62B8"/>
    <w:rsid w:val="00805450"/>
    <w:rsid w:val="00805A01"/>
    <w:rsid w:val="00812383"/>
    <w:rsid w:val="0082215F"/>
    <w:rsid w:val="008321C7"/>
    <w:rsid w:val="00837A7D"/>
    <w:rsid w:val="0086622D"/>
    <w:rsid w:val="008801ED"/>
    <w:rsid w:val="00894F79"/>
    <w:rsid w:val="008A146E"/>
    <w:rsid w:val="008E7754"/>
    <w:rsid w:val="00903267"/>
    <w:rsid w:val="00913FA6"/>
    <w:rsid w:val="009462B8"/>
    <w:rsid w:val="009616B5"/>
    <w:rsid w:val="009637FC"/>
    <w:rsid w:val="009828B0"/>
    <w:rsid w:val="00983920"/>
    <w:rsid w:val="009A6C60"/>
    <w:rsid w:val="009B58A7"/>
    <w:rsid w:val="009B7EEE"/>
    <w:rsid w:val="009C211A"/>
    <w:rsid w:val="009C448D"/>
    <w:rsid w:val="009D4D81"/>
    <w:rsid w:val="009F43C0"/>
    <w:rsid w:val="009F7920"/>
    <w:rsid w:val="00A726DC"/>
    <w:rsid w:val="00A93DB9"/>
    <w:rsid w:val="00AB1A9C"/>
    <w:rsid w:val="00AD38D6"/>
    <w:rsid w:val="00AD5A94"/>
    <w:rsid w:val="00AE6D9F"/>
    <w:rsid w:val="00B07BFD"/>
    <w:rsid w:val="00B12933"/>
    <w:rsid w:val="00B26067"/>
    <w:rsid w:val="00B402E2"/>
    <w:rsid w:val="00B513A8"/>
    <w:rsid w:val="00B514BE"/>
    <w:rsid w:val="00B5302A"/>
    <w:rsid w:val="00B63196"/>
    <w:rsid w:val="00B70A03"/>
    <w:rsid w:val="00B74F95"/>
    <w:rsid w:val="00B916F0"/>
    <w:rsid w:val="00BA7206"/>
    <w:rsid w:val="00BA7651"/>
    <w:rsid w:val="00BB5603"/>
    <w:rsid w:val="00BB59B8"/>
    <w:rsid w:val="00BC0F94"/>
    <w:rsid w:val="00C111DC"/>
    <w:rsid w:val="00C35619"/>
    <w:rsid w:val="00C41C91"/>
    <w:rsid w:val="00C6645D"/>
    <w:rsid w:val="00CA109B"/>
    <w:rsid w:val="00CE7196"/>
    <w:rsid w:val="00D00233"/>
    <w:rsid w:val="00D03F26"/>
    <w:rsid w:val="00D528EB"/>
    <w:rsid w:val="00D71C93"/>
    <w:rsid w:val="00D7277A"/>
    <w:rsid w:val="00D863F9"/>
    <w:rsid w:val="00D91144"/>
    <w:rsid w:val="00DC6690"/>
    <w:rsid w:val="00DE07A6"/>
    <w:rsid w:val="00DE5980"/>
    <w:rsid w:val="00DF1138"/>
    <w:rsid w:val="00E071F4"/>
    <w:rsid w:val="00E20FD8"/>
    <w:rsid w:val="00E77B69"/>
    <w:rsid w:val="00E837A9"/>
    <w:rsid w:val="00E9137B"/>
    <w:rsid w:val="00EB149E"/>
    <w:rsid w:val="00EB414F"/>
    <w:rsid w:val="00EB5C9F"/>
    <w:rsid w:val="00EC4440"/>
    <w:rsid w:val="00EE2EA3"/>
    <w:rsid w:val="00EF3A03"/>
    <w:rsid w:val="00F00EF5"/>
    <w:rsid w:val="00F10D8F"/>
    <w:rsid w:val="00F1532C"/>
    <w:rsid w:val="00F60DC8"/>
    <w:rsid w:val="00F86F97"/>
    <w:rsid w:val="00FA2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ST">
    <w:name w:val="__SUBST"/>
    <w:uiPriority w:val="99"/>
    <w:rsid w:val="006A4FA0"/>
    <w:rPr>
      <w:b/>
      <w:i/>
      <w:sz w:val="22"/>
    </w:rPr>
  </w:style>
  <w:style w:type="paragraph" w:customStyle="1" w:styleId="Heading1">
    <w:name w:val="Heading 1"/>
    <w:uiPriority w:val="99"/>
    <w:rsid w:val="006A4FA0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6A4FA0"/>
    <w:pPr>
      <w:widowControl w:val="0"/>
      <w:autoSpaceDE w:val="0"/>
      <w:autoSpaceDN w:val="0"/>
      <w:adjustRightInd w:val="0"/>
      <w:spacing w:before="40" w:after="0" w:line="240" w:lineRule="auto"/>
      <w:ind w:left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uiPriority w:val="99"/>
    <w:rsid w:val="006C08B6"/>
    <w:pPr>
      <w:widowControl w:val="0"/>
      <w:autoSpaceDE w:val="0"/>
      <w:autoSpaceDN w:val="0"/>
      <w:adjustRightInd w:val="0"/>
      <w:spacing w:before="360" w:after="80" w:line="240" w:lineRule="auto"/>
    </w:pPr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1339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6645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10D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C6645D"/>
    <w:rPr>
      <w:rFonts w:cs="Times New Roman"/>
    </w:rPr>
  </w:style>
  <w:style w:type="character" w:customStyle="1" w:styleId="FontStyle31">
    <w:name w:val="Font Style31"/>
    <w:basedOn w:val="a0"/>
    <w:uiPriority w:val="99"/>
    <w:rsid w:val="00011996"/>
    <w:rPr>
      <w:rFonts w:ascii="Arial" w:hAnsi="Arial" w:cs="Arial"/>
      <w:sz w:val="24"/>
      <w:szCs w:val="24"/>
    </w:rPr>
  </w:style>
  <w:style w:type="paragraph" w:customStyle="1" w:styleId="Style28">
    <w:name w:val="Style28"/>
    <w:basedOn w:val="a"/>
    <w:uiPriority w:val="99"/>
    <w:rsid w:val="00011996"/>
    <w:pPr>
      <w:spacing w:before="0" w:line="305" w:lineRule="exact"/>
      <w:ind w:left="0" w:firstLine="547"/>
      <w:jc w:val="both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basedOn w:val="a0"/>
    <w:uiPriority w:val="99"/>
    <w:rsid w:val="00913FA6"/>
    <w:rPr>
      <w:rFonts w:ascii="Arial" w:hAnsi="Arial" w:cs="Arial"/>
      <w:sz w:val="22"/>
      <w:szCs w:val="22"/>
    </w:rPr>
  </w:style>
  <w:style w:type="character" w:styleId="a8">
    <w:name w:val="Hyperlink"/>
    <w:basedOn w:val="a0"/>
    <w:uiPriority w:val="99"/>
    <w:rsid w:val="008E7754"/>
    <w:rPr>
      <w:rFonts w:cs="Times New Roman"/>
      <w:color w:val="0000FF"/>
      <w:u w:val="single"/>
    </w:rPr>
  </w:style>
  <w:style w:type="paragraph" w:customStyle="1" w:styleId="Style21">
    <w:name w:val="Style21"/>
    <w:basedOn w:val="a"/>
    <w:uiPriority w:val="99"/>
    <w:rsid w:val="0063290B"/>
    <w:pPr>
      <w:spacing w:before="0" w:line="234" w:lineRule="exact"/>
      <w:ind w:left="0" w:firstLine="564"/>
      <w:jc w:val="both"/>
    </w:pPr>
    <w:rPr>
      <w:rFonts w:ascii="Arial" w:hAnsi="Arial" w:cs="Arial"/>
      <w:sz w:val="24"/>
      <w:szCs w:val="24"/>
    </w:rPr>
  </w:style>
  <w:style w:type="paragraph" w:styleId="2">
    <w:name w:val="Body Text 2"/>
    <w:basedOn w:val="a"/>
    <w:link w:val="20"/>
    <w:uiPriority w:val="99"/>
    <w:rsid w:val="002643FE"/>
    <w:pPr>
      <w:widowControl/>
      <w:autoSpaceDE/>
      <w:autoSpaceDN/>
      <w:adjustRightInd/>
      <w:spacing w:before="0"/>
      <w:ind w:left="0"/>
      <w:jc w:val="both"/>
    </w:pPr>
    <w:rPr>
      <w:rFonts w:ascii="Arial" w:hAnsi="Arial" w:cs="Arial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2643FE"/>
    <w:rPr>
      <w:rFonts w:ascii="Arial" w:hAnsi="Arial" w:cs="Arial"/>
      <w:sz w:val="20"/>
      <w:szCs w:val="20"/>
    </w:rPr>
  </w:style>
  <w:style w:type="paragraph" w:styleId="a9">
    <w:name w:val="Body Text Indent"/>
    <w:basedOn w:val="a"/>
    <w:link w:val="aa"/>
    <w:uiPriority w:val="99"/>
    <w:unhideWhenUsed/>
    <w:rsid w:val="002643F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2643FE"/>
    <w:rPr>
      <w:rFonts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2643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2643FE"/>
    <w:rPr>
      <w:rFonts w:cs="Times New Roman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577C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577CC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сведениях,</vt:lpstr>
    </vt:vector>
  </TitlesOfParts>
  <Company>Сургутнефтегаз</Company>
  <LinksUpToDate>false</LinksUpToDate>
  <CharactersWithSpaces>9465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сведениях,</dc:title>
  <dc:creator>Bukanova_IA</dc:creator>
  <cp:lastModifiedBy>Efremova_EG</cp:lastModifiedBy>
  <cp:revision>8</cp:revision>
  <cp:lastPrinted>2021-04-19T11:31:00Z</cp:lastPrinted>
  <dcterms:created xsi:type="dcterms:W3CDTF">2020-04-17T05:54:00Z</dcterms:created>
  <dcterms:modified xsi:type="dcterms:W3CDTF">2022-05-11T05:16:00Z</dcterms:modified>
</cp:coreProperties>
</file>